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8698" w14:textId="77777777" w:rsidR="00DC3B05" w:rsidRPr="00DC3B05" w:rsidRDefault="00DC3B05" w:rsidP="00DC3B05">
      <w:pPr>
        <w:spacing w:after="0" w:line="240" w:lineRule="auto"/>
        <w:jc w:val="center"/>
        <w:rPr>
          <w:rFonts w:ascii="Arial" w:eastAsia="Times New Roman" w:hAnsi="Arial" w:cs="Arial"/>
          <w:b/>
          <w:bCs/>
          <w:kern w:val="0"/>
          <w14:ligatures w14:val="none"/>
        </w:rPr>
      </w:pPr>
      <w:r w:rsidRPr="00DC3B05">
        <w:rPr>
          <w:rFonts w:ascii="Arial" w:eastAsia="Times New Roman" w:hAnsi="Arial" w:cs="Arial"/>
          <w:b/>
          <w:bCs/>
          <w:kern w:val="0"/>
          <w14:ligatures w14:val="none"/>
        </w:rPr>
        <w:t>NON-DISCLOSURE AGREEMENT (NDA)</w:t>
      </w:r>
    </w:p>
    <w:p w14:paraId="15B75301" w14:textId="77777777" w:rsidR="00DC3B05" w:rsidRPr="00DC3B05" w:rsidRDefault="00DC3B05" w:rsidP="00DC3B05">
      <w:pPr>
        <w:spacing w:after="0" w:line="240" w:lineRule="auto"/>
        <w:rPr>
          <w:rFonts w:ascii="Arial" w:eastAsia="Times New Roman" w:hAnsi="Arial" w:cs="Arial"/>
          <w:kern w:val="0"/>
          <w14:ligatures w14:val="none"/>
        </w:rPr>
      </w:pPr>
    </w:p>
    <w:p w14:paraId="3BE12F24" w14:textId="5C62AC54" w:rsidR="00DC3B05" w:rsidRDefault="00DC3B05" w:rsidP="00DC3B05">
      <w:pPr>
        <w:spacing w:after="0" w:line="240" w:lineRule="auto"/>
        <w:rPr>
          <w:rFonts w:ascii="Arial" w:eastAsia="Times New Roman" w:hAnsi="Arial" w:cs="Arial"/>
          <w:kern w:val="0"/>
          <w14:ligatures w14:val="none"/>
        </w:rPr>
      </w:pPr>
      <w:r w:rsidRPr="00DC3B05">
        <w:rPr>
          <w:rFonts w:ascii="Arial" w:eastAsia="Times New Roman" w:hAnsi="Arial" w:cs="Arial"/>
          <w:kern w:val="0"/>
          <w14:ligatures w14:val="none"/>
        </w:rPr>
        <w:t xml:space="preserve">This Agreement is made on May 10, 2026, between </w:t>
      </w:r>
      <w:r>
        <w:rPr>
          <w:rFonts w:ascii="Arial" w:eastAsia="Times New Roman" w:hAnsi="Arial" w:cs="Arial"/>
          <w:kern w:val="0"/>
          <w14:ligatures w14:val="none"/>
        </w:rPr>
        <w:t>Nameless Entertainment LLC. DBA The Vending Vault</w:t>
      </w:r>
      <w:r w:rsidRPr="00DC3B05">
        <w:rPr>
          <w:rFonts w:ascii="Arial" w:eastAsia="Times New Roman" w:hAnsi="Arial" w:cs="Arial"/>
          <w:kern w:val="0"/>
          <w14:ligatures w14:val="none"/>
        </w:rPr>
        <w:t xml:space="preserve"> ("Disclosing Party") and </w:t>
      </w:r>
      <w:r>
        <w:rPr>
          <w:rFonts w:ascii="Arial" w:eastAsia="Times New Roman" w:hAnsi="Arial" w:cs="Arial"/>
          <w:kern w:val="0"/>
          <w14:ligatures w14:val="none"/>
        </w:rPr>
        <w:t xml:space="preserve">________________________________________ </w:t>
      </w:r>
      <w:r w:rsidRPr="00DC3B05">
        <w:rPr>
          <w:rFonts w:ascii="Arial" w:eastAsia="Times New Roman" w:hAnsi="Arial" w:cs="Arial"/>
          <w:kern w:val="0"/>
          <w14:ligatures w14:val="none"/>
        </w:rPr>
        <w:t>("Receiving Party").</w:t>
      </w:r>
    </w:p>
    <w:p w14:paraId="28FA4D24" w14:textId="77777777" w:rsidR="00DC3B05" w:rsidRPr="00DC3B05" w:rsidRDefault="00DC3B05" w:rsidP="00DC3B05">
      <w:pPr>
        <w:spacing w:after="0" w:line="240" w:lineRule="auto"/>
        <w:rPr>
          <w:rFonts w:ascii="Arial" w:eastAsia="Times New Roman" w:hAnsi="Arial" w:cs="Arial"/>
          <w:kern w:val="0"/>
          <w14:ligatures w14:val="none"/>
        </w:rPr>
      </w:pPr>
    </w:p>
    <w:p w14:paraId="4DADD0BD" w14:textId="77777777" w:rsidR="00DC3B05" w:rsidRPr="00DC3B05" w:rsidRDefault="00DC3B05" w:rsidP="00DC3B05">
      <w:pPr>
        <w:numPr>
          <w:ilvl w:val="0"/>
          <w:numId w:val="1"/>
        </w:numPr>
        <w:spacing w:after="0" w:line="240" w:lineRule="auto"/>
        <w:rPr>
          <w:rFonts w:ascii="Arial" w:eastAsia="Times New Roman" w:hAnsi="Arial" w:cs="Arial"/>
          <w:b/>
          <w:bCs/>
          <w:kern w:val="0"/>
          <w14:ligatures w14:val="none"/>
        </w:rPr>
      </w:pPr>
      <w:r w:rsidRPr="00DC3B05">
        <w:rPr>
          <w:rFonts w:ascii="Arial" w:eastAsia="Times New Roman" w:hAnsi="Arial" w:cs="Arial"/>
          <w:b/>
          <w:bCs/>
          <w:kern w:val="0"/>
          <w14:ligatures w14:val="none"/>
        </w:rPr>
        <w:t>Confidential Information</w:t>
      </w:r>
    </w:p>
    <w:p w14:paraId="48DA3B37" w14:textId="615C0554" w:rsidR="00DC3B05" w:rsidRDefault="00DC3B05" w:rsidP="00DC3B05">
      <w:pPr>
        <w:spacing w:after="0" w:line="240" w:lineRule="auto"/>
        <w:ind w:left="720"/>
        <w:rPr>
          <w:rFonts w:ascii="Arial" w:eastAsia="Times New Roman" w:hAnsi="Arial" w:cs="Arial"/>
          <w:kern w:val="0"/>
          <w14:ligatures w14:val="none"/>
        </w:rPr>
      </w:pPr>
      <w:r w:rsidRPr="00DC3B05">
        <w:rPr>
          <w:rFonts w:ascii="Arial" w:eastAsia="Times New Roman" w:hAnsi="Arial" w:cs="Arial"/>
          <w:kern w:val="0"/>
          <w14:ligatures w14:val="none"/>
        </w:rPr>
        <w:br/>
        <w:t xml:space="preserve">The Disclosing Party plans to share a specific business idea regarding [insert brief description, e.g., a </w:t>
      </w:r>
      <w:r>
        <w:rPr>
          <w:rFonts w:ascii="Arial" w:eastAsia="Times New Roman" w:hAnsi="Arial" w:cs="Arial"/>
          <w:kern w:val="0"/>
          <w14:ligatures w14:val="none"/>
        </w:rPr>
        <w:t xml:space="preserve">technology driven micro - </w:t>
      </w:r>
      <w:r w:rsidRPr="00DC3B05">
        <w:rPr>
          <w:rFonts w:ascii="Arial" w:eastAsia="Times New Roman" w:hAnsi="Arial" w:cs="Arial"/>
          <w:kern w:val="0"/>
          <w14:ligatures w14:val="none"/>
        </w:rPr>
        <w:t>family entertainment center</w:t>
      </w:r>
      <w:r>
        <w:rPr>
          <w:rFonts w:ascii="Arial" w:eastAsia="Times New Roman" w:hAnsi="Arial" w:cs="Arial"/>
          <w:kern w:val="0"/>
          <w14:ligatures w14:val="none"/>
        </w:rPr>
        <w:t xml:space="preserve"> </w:t>
      </w:r>
      <w:r w:rsidRPr="00DC3B05">
        <w:rPr>
          <w:rFonts w:ascii="Arial" w:eastAsia="Times New Roman" w:hAnsi="Arial" w:cs="Arial"/>
          <w:kern w:val="0"/>
          <w14:ligatures w14:val="none"/>
        </w:rPr>
        <w:t>concept. This includes all related designs, financial projections, branding, and strategies.</w:t>
      </w:r>
    </w:p>
    <w:p w14:paraId="0F221288" w14:textId="77777777" w:rsidR="00DC3B05" w:rsidRPr="00DC3B05" w:rsidRDefault="00DC3B05" w:rsidP="00DC3B05">
      <w:pPr>
        <w:spacing w:after="0" w:line="240" w:lineRule="auto"/>
        <w:ind w:left="720"/>
        <w:rPr>
          <w:rFonts w:ascii="Arial" w:eastAsia="Times New Roman" w:hAnsi="Arial" w:cs="Arial"/>
          <w:kern w:val="0"/>
          <w14:ligatures w14:val="none"/>
        </w:rPr>
      </w:pPr>
    </w:p>
    <w:p w14:paraId="16D03EBA" w14:textId="77777777" w:rsidR="00DC3B05" w:rsidRPr="00DC3B05" w:rsidRDefault="00DC3B05" w:rsidP="00DC3B05">
      <w:pPr>
        <w:numPr>
          <w:ilvl w:val="0"/>
          <w:numId w:val="1"/>
        </w:numPr>
        <w:spacing w:after="0" w:line="240" w:lineRule="auto"/>
        <w:rPr>
          <w:rFonts w:ascii="Arial" w:eastAsia="Times New Roman" w:hAnsi="Arial" w:cs="Arial"/>
          <w:kern w:val="0"/>
          <w14:ligatures w14:val="none"/>
        </w:rPr>
      </w:pPr>
      <w:r w:rsidRPr="00DC3B05">
        <w:rPr>
          <w:rFonts w:ascii="Arial" w:eastAsia="Times New Roman" w:hAnsi="Arial" w:cs="Arial"/>
          <w:b/>
          <w:bCs/>
          <w:kern w:val="0"/>
          <w14:ligatures w14:val="none"/>
        </w:rPr>
        <w:t>Obligations of Receiving Party</w:t>
      </w:r>
    </w:p>
    <w:p w14:paraId="771E943B" w14:textId="202DC44B" w:rsidR="00DC3B05" w:rsidRDefault="00DC3B05" w:rsidP="00DC3B05">
      <w:pPr>
        <w:spacing w:after="0" w:line="240" w:lineRule="auto"/>
        <w:ind w:left="720"/>
        <w:rPr>
          <w:rFonts w:ascii="Arial" w:eastAsia="Times New Roman" w:hAnsi="Arial" w:cs="Arial"/>
          <w:kern w:val="0"/>
          <w14:ligatures w14:val="none"/>
        </w:rPr>
      </w:pPr>
      <w:r w:rsidRPr="00DC3B05">
        <w:rPr>
          <w:rFonts w:ascii="Arial" w:eastAsia="Times New Roman" w:hAnsi="Arial" w:cs="Arial"/>
          <w:b/>
          <w:bCs/>
          <w:kern w:val="0"/>
          <w14:ligatures w14:val="none"/>
        </w:rPr>
        <w:br/>
      </w:r>
      <w:r w:rsidRPr="00DC3B05">
        <w:rPr>
          <w:rFonts w:ascii="Arial" w:eastAsia="Times New Roman" w:hAnsi="Arial" w:cs="Arial"/>
          <w:kern w:val="0"/>
          <w14:ligatures w14:val="none"/>
        </w:rPr>
        <w:t>The Receiving Party agrees to:</w:t>
      </w:r>
    </w:p>
    <w:p w14:paraId="5651D47B" w14:textId="77777777" w:rsidR="00DC3B05" w:rsidRPr="00DC3B05" w:rsidRDefault="00DC3B05" w:rsidP="00DC3B05">
      <w:pPr>
        <w:spacing w:after="0" w:line="240" w:lineRule="auto"/>
        <w:rPr>
          <w:rFonts w:ascii="Arial" w:eastAsia="Times New Roman" w:hAnsi="Arial" w:cs="Arial"/>
          <w:kern w:val="0"/>
          <w14:ligatures w14:val="none"/>
        </w:rPr>
      </w:pPr>
    </w:p>
    <w:p w14:paraId="6B2980CF" w14:textId="77777777" w:rsidR="00DC3B05" w:rsidRPr="00DC3B05" w:rsidRDefault="00DC3B05" w:rsidP="00DC3B05">
      <w:pPr>
        <w:numPr>
          <w:ilvl w:val="0"/>
          <w:numId w:val="2"/>
        </w:numPr>
        <w:spacing w:after="0" w:line="240" w:lineRule="auto"/>
        <w:rPr>
          <w:rFonts w:ascii="Arial" w:eastAsia="Times New Roman" w:hAnsi="Arial" w:cs="Arial"/>
          <w:kern w:val="0"/>
          <w14:ligatures w14:val="none"/>
        </w:rPr>
      </w:pPr>
      <w:r w:rsidRPr="00DC3B05">
        <w:rPr>
          <w:rFonts w:ascii="Arial" w:eastAsia="Times New Roman" w:hAnsi="Arial" w:cs="Arial"/>
          <w:kern w:val="0"/>
          <w14:ligatures w14:val="none"/>
        </w:rPr>
        <w:t>Keep the information strictly confidential.</w:t>
      </w:r>
    </w:p>
    <w:p w14:paraId="323F7C43" w14:textId="77777777" w:rsidR="00DC3B05" w:rsidRPr="00DC3B05" w:rsidRDefault="00DC3B05" w:rsidP="00DC3B05">
      <w:pPr>
        <w:numPr>
          <w:ilvl w:val="0"/>
          <w:numId w:val="2"/>
        </w:numPr>
        <w:spacing w:after="0" w:line="240" w:lineRule="auto"/>
        <w:rPr>
          <w:rFonts w:ascii="Arial" w:eastAsia="Times New Roman" w:hAnsi="Arial" w:cs="Arial"/>
          <w:kern w:val="0"/>
          <w14:ligatures w14:val="none"/>
        </w:rPr>
      </w:pPr>
      <w:r w:rsidRPr="00DC3B05">
        <w:rPr>
          <w:rFonts w:ascii="Arial" w:eastAsia="Times New Roman" w:hAnsi="Arial" w:cs="Arial"/>
          <w:kern w:val="0"/>
          <w14:ligatures w14:val="none"/>
        </w:rPr>
        <w:t>Use the information only to evaluate a potential business relationship.</w:t>
      </w:r>
    </w:p>
    <w:p w14:paraId="488EE1F1" w14:textId="77777777" w:rsidR="00DC3B05" w:rsidRDefault="00DC3B05" w:rsidP="00DC3B05">
      <w:pPr>
        <w:numPr>
          <w:ilvl w:val="0"/>
          <w:numId w:val="2"/>
        </w:numPr>
        <w:spacing w:after="0" w:line="240" w:lineRule="auto"/>
        <w:rPr>
          <w:rFonts w:ascii="Arial" w:eastAsia="Times New Roman" w:hAnsi="Arial" w:cs="Arial"/>
          <w:kern w:val="0"/>
          <w14:ligatures w14:val="none"/>
        </w:rPr>
      </w:pPr>
      <w:r w:rsidRPr="00DC3B05">
        <w:rPr>
          <w:rFonts w:ascii="Arial" w:eastAsia="Times New Roman" w:hAnsi="Arial" w:cs="Arial"/>
          <w:kern w:val="0"/>
          <w14:ligatures w14:val="none"/>
        </w:rPr>
        <w:t xml:space="preserve">Not </w:t>
      </w:r>
      <w:proofErr w:type="gramStart"/>
      <w:r w:rsidRPr="00DC3B05">
        <w:rPr>
          <w:rFonts w:ascii="Arial" w:eastAsia="Times New Roman" w:hAnsi="Arial" w:cs="Arial"/>
          <w:kern w:val="0"/>
          <w14:ligatures w14:val="none"/>
        </w:rPr>
        <w:t>share</w:t>
      </w:r>
      <w:proofErr w:type="gramEnd"/>
      <w:r w:rsidRPr="00DC3B05">
        <w:rPr>
          <w:rFonts w:ascii="Arial" w:eastAsia="Times New Roman" w:hAnsi="Arial" w:cs="Arial"/>
          <w:kern w:val="0"/>
          <w14:ligatures w14:val="none"/>
        </w:rPr>
        <w:t xml:space="preserve"> the information with any third party without written consent.</w:t>
      </w:r>
    </w:p>
    <w:p w14:paraId="45490D43" w14:textId="77777777" w:rsidR="00DC3B05" w:rsidRPr="00DC3B05" w:rsidRDefault="00DC3B05" w:rsidP="00DC3B05">
      <w:pPr>
        <w:spacing w:after="0" w:line="240" w:lineRule="auto"/>
        <w:ind w:left="720"/>
        <w:rPr>
          <w:rFonts w:ascii="Arial" w:eastAsia="Times New Roman" w:hAnsi="Arial" w:cs="Arial"/>
          <w:kern w:val="0"/>
          <w14:ligatures w14:val="none"/>
        </w:rPr>
      </w:pPr>
    </w:p>
    <w:p w14:paraId="66D67F30" w14:textId="77777777" w:rsidR="00DC3B05" w:rsidRPr="00DC3B05" w:rsidRDefault="00DC3B05" w:rsidP="00DC3B05">
      <w:pPr>
        <w:numPr>
          <w:ilvl w:val="0"/>
          <w:numId w:val="3"/>
        </w:numPr>
        <w:spacing w:after="0" w:line="240" w:lineRule="auto"/>
        <w:rPr>
          <w:rFonts w:ascii="Arial" w:eastAsia="Times New Roman" w:hAnsi="Arial" w:cs="Arial"/>
          <w:b/>
          <w:bCs/>
          <w:kern w:val="0"/>
          <w14:ligatures w14:val="none"/>
        </w:rPr>
      </w:pPr>
      <w:r w:rsidRPr="00DC3B05">
        <w:rPr>
          <w:rFonts w:ascii="Arial" w:eastAsia="Times New Roman" w:hAnsi="Arial" w:cs="Arial"/>
          <w:b/>
          <w:bCs/>
          <w:kern w:val="0"/>
          <w14:ligatures w14:val="none"/>
        </w:rPr>
        <w:t>Exclusions</w:t>
      </w:r>
    </w:p>
    <w:p w14:paraId="2C7EBEF5" w14:textId="4E031201" w:rsidR="00DC3B05" w:rsidRDefault="00DC3B05" w:rsidP="00DC3B05">
      <w:pPr>
        <w:spacing w:after="0" w:line="240" w:lineRule="auto"/>
        <w:ind w:left="720"/>
        <w:rPr>
          <w:rFonts w:ascii="Arial" w:eastAsia="Times New Roman" w:hAnsi="Arial" w:cs="Arial"/>
          <w:kern w:val="0"/>
          <w14:ligatures w14:val="none"/>
        </w:rPr>
      </w:pPr>
      <w:r w:rsidRPr="00DC3B05">
        <w:rPr>
          <w:rFonts w:ascii="Arial" w:eastAsia="Times New Roman" w:hAnsi="Arial" w:cs="Arial"/>
          <w:kern w:val="0"/>
          <w14:ligatures w14:val="none"/>
        </w:rPr>
        <w:br/>
        <w:t>This Agreement does not apply to information that:</w:t>
      </w:r>
    </w:p>
    <w:p w14:paraId="62FC7F2E" w14:textId="77777777" w:rsidR="00DC3B05" w:rsidRPr="00DC3B05" w:rsidRDefault="00DC3B05" w:rsidP="00DC3B05">
      <w:pPr>
        <w:spacing w:after="0" w:line="240" w:lineRule="auto"/>
        <w:ind w:left="720"/>
        <w:rPr>
          <w:rFonts w:ascii="Arial" w:eastAsia="Times New Roman" w:hAnsi="Arial" w:cs="Arial"/>
          <w:kern w:val="0"/>
          <w14:ligatures w14:val="none"/>
        </w:rPr>
      </w:pPr>
    </w:p>
    <w:p w14:paraId="15707FC5" w14:textId="77777777" w:rsidR="00DC3B05" w:rsidRPr="00DC3B05" w:rsidRDefault="00DC3B05" w:rsidP="00DC3B05">
      <w:pPr>
        <w:numPr>
          <w:ilvl w:val="0"/>
          <w:numId w:val="4"/>
        </w:numPr>
        <w:spacing w:after="0" w:line="240" w:lineRule="auto"/>
        <w:rPr>
          <w:rFonts w:ascii="Arial" w:eastAsia="Times New Roman" w:hAnsi="Arial" w:cs="Arial"/>
          <w:kern w:val="0"/>
          <w14:ligatures w14:val="none"/>
        </w:rPr>
      </w:pPr>
      <w:r w:rsidRPr="00DC3B05">
        <w:rPr>
          <w:rFonts w:ascii="Arial" w:eastAsia="Times New Roman" w:hAnsi="Arial" w:cs="Arial"/>
          <w:kern w:val="0"/>
          <w14:ligatures w14:val="none"/>
        </w:rPr>
        <w:t>Is already public knowledge.</w:t>
      </w:r>
    </w:p>
    <w:p w14:paraId="17E255FA" w14:textId="77777777" w:rsidR="00DC3B05" w:rsidRPr="00DC3B05" w:rsidRDefault="00DC3B05" w:rsidP="00DC3B05">
      <w:pPr>
        <w:numPr>
          <w:ilvl w:val="0"/>
          <w:numId w:val="4"/>
        </w:numPr>
        <w:spacing w:after="0" w:line="240" w:lineRule="auto"/>
        <w:rPr>
          <w:rFonts w:ascii="Arial" w:eastAsia="Times New Roman" w:hAnsi="Arial" w:cs="Arial"/>
          <w:kern w:val="0"/>
          <w14:ligatures w14:val="none"/>
        </w:rPr>
      </w:pPr>
      <w:r w:rsidRPr="00DC3B05">
        <w:rPr>
          <w:rFonts w:ascii="Arial" w:eastAsia="Times New Roman" w:hAnsi="Arial" w:cs="Arial"/>
          <w:kern w:val="0"/>
          <w14:ligatures w14:val="none"/>
        </w:rPr>
        <w:t>Was already known by the Receiving Party.</w:t>
      </w:r>
    </w:p>
    <w:p w14:paraId="61090E24" w14:textId="77777777" w:rsidR="00DC3B05" w:rsidRDefault="00DC3B05" w:rsidP="00DC3B05">
      <w:pPr>
        <w:numPr>
          <w:ilvl w:val="0"/>
          <w:numId w:val="4"/>
        </w:numPr>
        <w:spacing w:after="0" w:line="240" w:lineRule="auto"/>
        <w:rPr>
          <w:rFonts w:ascii="Arial" w:eastAsia="Times New Roman" w:hAnsi="Arial" w:cs="Arial"/>
          <w:kern w:val="0"/>
          <w14:ligatures w14:val="none"/>
        </w:rPr>
      </w:pPr>
      <w:r w:rsidRPr="00DC3B05">
        <w:rPr>
          <w:rFonts w:ascii="Arial" w:eastAsia="Times New Roman" w:hAnsi="Arial" w:cs="Arial"/>
          <w:kern w:val="0"/>
          <w14:ligatures w14:val="none"/>
        </w:rPr>
        <w:t>Is independently developed without using the Disclosing Party’s info.</w:t>
      </w:r>
    </w:p>
    <w:p w14:paraId="11F192AE" w14:textId="77777777" w:rsidR="00DC3B05" w:rsidRPr="00DC3B05" w:rsidRDefault="00DC3B05" w:rsidP="00DC3B05">
      <w:pPr>
        <w:spacing w:after="0" w:line="240" w:lineRule="auto"/>
        <w:ind w:left="720"/>
        <w:rPr>
          <w:rFonts w:ascii="Arial" w:eastAsia="Times New Roman" w:hAnsi="Arial" w:cs="Arial"/>
          <w:kern w:val="0"/>
          <w14:ligatures w14:val="none"/>
        </w:rPr>
      </w:pPr>
    </w:p>
    <w:p w14:paraId="186FB218" w14:textId="77777777" w:rsidR="00DC3B05" w:rsidRPr="00DC3B05" w:rsidRDefault="00DC3B05" w:rsidP="00DC3B05">
      <w:pPr>
        <w:numPr>
          <w:ilvl w:val="0"/>
          <w:numId w:val="5"/>
        </w:numPr>
        <w:spacing w:after="0" w:line="240" w:lineRule="auto"/>
        <w:rPr>
          <w:rFonts w:ascii="Arial" w:eastAsia="Times New Roman" w:hAnsi="Arial" w:cs="Arial"/>
          <w:b/>
          <w:bCs/>
          <w:kern w:val="0"/>
          <w14:ligatures w14:val="none"/>
        </w:rPr>
      </w:pPr>
      <w:r w:rsidRPr="00DC3B05">
        <w:rPr>
          <w:rFonts w:ascii="Arial" w:eastAsia="Times New Roman" w:hAnsi="Arial" w:cs="Arial"/>
          <w:b/>
          <w:bCs/>
          <w:kern w:val="0"/>
          <w14:ligatures w14:val="none"/>
        </w:rPr>
        <w:t>Term</w:t>
      </w:r>
    </w:p>
    <w:p w14:paraId="33706F5E" w14:textId="6E7723B4" w:rsidR="00DC3B05" w:rsidRDefault="00DC3B05" w:rsidP="00DC3B05">
      <w:pPr>
        <w:spacing w:after="0" w:line="240" w:lineRule="auto"/>
        <w:ind w:left="720"/>
        <w:rPr>
          <w:rFonts w:ascii="Arial" w:eastAsia="Times New Roman" w:hAnsi="Arial" w:cs="Arial"/>
          <w:kern w:val="0"/>
          <w14:ligatures w14:val="none"/>
        </w:rPr>
      </w:pPr>
      <w:r w:rsidRPr="00DC3B05">
        <w:rPr>
          <w:rFonts w:ascii="Arial" w:eastAsia="Times New Roman" w:hAnsi="Arial" w:cs="Arial"/>
          <w:kern w:val="0"/>
          <w14:ligatures w14:val="none"/>
        </w:rPr>
        <w:br/>
        <w:t>This Agreement remains in effect for 2</w:t>
      </w:r>
      <w:r>
        <w:rPr>
          <w:rFonts w:ascii="Arial" w:eastAsia="Times New Roman" w:hAnsi="Arial" w:cs="Arial"/>
          <w:kern w:val="0"/>
          <w14:ligatures w14:val="none"/>
        </w:rPr>
        <w:t>-</w:t>
      </w:r>
      <w:r w:rsidRPr="00DC3B05">
        <w:rPr>
          <w:rFonts w:ascii="Arial" w:eastAsia="Times New Roman" w:hAnsi="Arial" w:cs="Arial"/>
          <w:kern w:val="0"/>
          <w14:ligatures w14:val="none"/>
        </w:rPr>
        <w:t>years from the date of disclosure.</w:t>
      </w:r>
    </w:p>
    <w:p w14:paraId="4FFA271C" w14:textId="77777777" w:rsidR="00DC3B05" w:rsidRPr="00DC3B05" w:rsidRDefault="00DC3B05" w:rsidP="00DC3B05">
      <w:pPr>
        <w:spacing w:after="0" w:line="240" w:lineRule="auto"/>
        <w:rPr>
          <w:rFonts w:ascii="Arial" w:eastAsia="Times New Roman" w:hAnsi="Arial" w:cs="Arial"/>
          <w:kern w:val="0"/>
          <w14:ligatures w14:val="none"/>
        </w:rPr>
      </w:pPr>
    </w:p>
    <w:p w14:paraId="0D8A6520" w14:textId="77777777" w:rsidR="00DC3B05" w:rsidRPr="00DC3B05" w:rsidRDefault="00DC3B05" w:rsidP="00DC3B05">
      <w:pPr>
        <w:numPr>
          <w:ilvl w:val="0"/>
          <w:numId w:val="5"/>
        </w:numPr>
        <w:spacing w:after="0" w:line="240" w:lineRule="auto"/>
        <w:rPr>
          <w:rFonts w:ascii="Arial" w:eastAsia="Times New Roman" w:hAnsi="Arial" w:cs="Arial"/>
          <w:b/>
          <w:bCs/>
          <w:kern w:val="0"/>
          <w14:ligatures w14:val="none"/>
        </w:rPr>
      </w:pPr>
      <w:r w:rsidRPr="00DC3B05">
        <w:rPr>
          <w:rFonts w:ascii="Arial" w:eastAsia="Times New Roman" w:hAnsi="Arial" w:cs="Arial"/>
          <w:b/>
          <w:bCs/>
          <w:kern w:val="0"/>
          <w14:ligatures w14:val="none"/>
        </w:rPr>
        <w:t>Return of Materials</w:t>
      </w:r>
    </w:p>
    <w:p w14:paraId="62961359" w14:textId="77777777" w:rsidR="00DC3B05" w:rsidRDefault="00DC3B05" w:rsidP="00DC3B05">
      <w:pPr>
        <w:spacing w:after="0" w:line="240" w:lineRule="auto"/>
        <w:ind w:left="720"/>
        <w:rPr>
          <w:rFonts w:ascii="Arial" w:eastAsia="Times New Roman" w:hAnsi="Arial" w:cs="Arial"/>
          <w:kern w:val="0"/>
          <w14:ligatures w14:val="none"/>
        </w:rPr>
      </w:pPr>
      <w:r w:rsidRPr="00DC3B05">
        <w:rPr>
          <w:rFonts w:ascii="Arial" w:eastAsia="Times New Roman" w:hAnsi="Arial" w:cs="Arial"/>
          <w:kern w:val="0"/>
          <w14:ligatures w14:val="none"/>
        </w:rPr>
        <w:br/>
        <w:t>Upon request, the Receiving Party must return or destroy all physical or digital documents containing the Confidential Information.</w:t>
      </w:r>
    </w:p>
    <w:p w14:paraId="60BB3738" w14:textId="77777777" w:rsidR="00DC3B05" w:rsidRDefault="00DC3B05" w:rsidP="00DC3B05">
      <w:pPr>
        <w:spacing w:after="0" w:line="240" w:lineRule="auto"/>
        <w:ind w:left="720"/>
        <w:rPr>
          <w:rFonts w:ascii="Arial" w:eastAsia="Times New Roman" w:hAnsi="Arial" w:cs="Arial"/>
          <w:kern w:val="0"/>
          <w14:ligatures w14:val="none"/>
        </w:rPr>
      </w:pPr>
    </w:p>
    <w:p w14:paraId="273469DF" w14:textId="26196BE6" w:rsidR="00DC3B05" w:rsidRDefault="00DC3B05" w:rsidP="00DC3B05">
      <w:pPr>
        <w:spacing w:after="0" w:line="240" w:lineRule="auto"/>
        <w:rPr>
          <w:rFonts w:ascii="Arial" w:eastAsia="Times New Roman" w:hAnsi="Arial" w:cs="Arial"/>
          <w:kern w:val="0"/>
          <w14:ligatures w14:val="none"/>
        </w:rPr>
      </w:pPr>
    </w:p>
    <w:p w14:paraId="03B3CAF6" w14:textId="237E04C1" w:rsidR="00DC3B05" w:rsidRPr="00DC3B05" w:rsidRDefault="00DC3B05" w:rsidP="00DC3B05">
      <w:pPr>
        <w:pStyle w:val="ListParagraph"/>
        <w:numPr>
          <w:ilvl w:val="0"/>
          <w:numId w:val="5"/>
        </w:numPr>
        <w:spacing w:after="0" w:line="240" w:lineRule="auto"/>
        <w:rPr>
          <w:rStyle w:val="Strong"/>
          <w:rFonts w:ascii="Arial" w:hAnsi="Arial" w:cs="Arial"/>
        </w:rPr>
      </w:pPr>
      <w:r w:rsidRPr="00DC3B05">
        <w:rPr>
          <w:rStyle w:val="Strong"/>
          <w:rFonts w:ascii="Arial" w:hAnsi="Arial" w:cs="Arial"/>
        </w:rPr>
        <w:t>Non-Compete Agreement</w:t>
      </w:r>
    </w:p>
    <w:p w14:paraId="2462C3E3" w14:textId="384D2C93" w:rsidR="00DC3B05" w:rsidRPr="00DC3B05" w:rsidRDefault="00DC3B05" w:rsidP="00DC3B05">
      <w:pPr>
        <w:pStyle w:val="ListParagraph"/>
        <w:spacing w:after="0" w:line="240" w:lineRule="auto"/>
        <w:rPr>
          <w:rFonts w:ascii="Arial" w:eastAsia="Times New Roman" w:hAnsi="Arial" w:cs="Arial"/>
          <w:kern w:val="0"/>
          <w14:ligatures w14:val="none"/>
        </w:rPr>
      </w:pPr>
      <w:r w:rsidRPr="00DC3B05">
        <w:rPr>
          <w:rFonts w:ascii="Arial" w:hAnsi="Arial" w:cs="Arial"/>
        </w:rPr>
        <w:br/>
      </w:r>
      <w:r>
        <w:t>For a period of [e.g., 12 or 24] months after the disclosure of the Confidential Information, the Receiving Party agrees not to engage, directly or indirectly, in any business, project, or activity that competes with the specific business idea disclosed under this Agreement within [e.g., Rockwall County / 50 miles of Rockwall, TX].</w:t>
      </w:r>
    </w:p>
    <w:p w14:paraId="62F886C7" w14:textId="77777777" w:rsidR="00DC3B05" w:rsidRDefault="00DC3B05" w:rsidP="00DC3B05">
      <w:pPr>
        <w:spacing w:after="0" w:line="240" w:lineRule="auto"/>
        <w:rPr>
          <w:rFonts w:ascii="Arial" w:eastAsia="Times New Roman" w:hAnsi="Arial" w:cs="Arial"/>
          <w:kern w:val="0"/>
          <w14:ligatures w14:val="none"/>
        </w:rPr>
      </w:pPr>
    </w:p>
    <w:p w14:paraId="691507F6" w14:textId="77777777" w:rsidR="00DC3B05" w:rsidRDefault="00DC3B05" w:rsidP="00DC3B05">
      <w:pPr>
        <w:spacing w:after="0" w:line="240" w:lineRule="auto"/>
        <w:rPr>
          <w:rFonts w:ascii="Arial" w:eastAsia="Times New Roman" w:hAnsi="Arial" w:cs="Arial"/>
          <w:kern w:val="0"/>
          <w14:ligatures w14:val="none"/>
        </w:rPr>
      </w:pPr>
    </w:p>
    <w:p w14:paraId="7E2022DC" w14:textId="2A01E6EB" w:rsidR="00DC3B05" w:rsidRDefault="00DC3B05" w:rsidP="00DC3B05">
      <w:pPr>
        <w:spacing w:after="0" w:line="240" w:lineRule="auto"/>
        <w:rPr>
          <w:rFonts w:ascii="Arial" w:eastAsia="Times New Roman" w:hAnsi="Arial" w:cs="Arial"/>
          <w:kern w:val="0"/>
          <w14:ligatures w14:val="none"/>
        </w:rPr>
      </w:pPr>
      <w:r w:rsidRPr="00DC3B05">
        <w:rPr>
          <w:rFonts w:ascii="Arial" w:eastAsia="Times New Roman" w:hAnsi="Arial" w:cs="Arial"/>
          <w:kern w:val="0"/>
          <w14:ligatures w14:val="none"/>
        </w:rPr>
        <w:t>Signature (Disclosing Party): _______________</w:t>
      </w:r>
      <w:r>
        <w:rPr>
          <w:rFonts w:ascii="Arial" w:eastAsia="Times New Roman" w:hAnsi="Arial" w:cs="Arial"/>
          <w:kern w:val="0"/>
          <w14:ligatures w14:val="none"/>
        </w:rPr>
        <w:t>__</w:t>
      </w:r>
      <w:r w:rsidRPr="00DC3B05">
        <w:rPr>
          <w:rFonts w:ascii="Arial" w:eastAsia="Times New Roman" w:hAnsi="Arial" w:cs="Arial"/>
          <w:kern w:val="0"/>
          <w14:ligatures w14:val="none"/>
        </w:rPr>
        <w:t>___________</w:t>
      </w:r>
      <w:proofErr w:type="gramStart"/>
      <w:r w:rsidRPr="00DC3B05">
        <w:rPr>
          <w:rFonts w:ascii="Arial" w:eastAsia="Times New Roman" w:hAnsi="Arial" w:cs="Arial"/>
          <w:kern w:val="0"/>
          <w14:ligatures w14:val="none"/>
        </w:rPr>
        <w:t>_</w:t>
      </w:r>
      <w:r>
        <w:rPr>
          <w:rFonts w:ascii="Arial" w:eastAsia="Times New Roman" w:hAnsi="Arial" w:cs="Arial"/>
          <w:kern w:val="0"/>
          <w14:ligatures w14:val="none"/>
        </w:rPr>
        <w:t xml:space="preserve">  Date</w:t>
      </w:r>
      <w:proofErr w:type="gramEnd"/>
      <w:r>
        <w:rPr>
          <w:rFonts w:ascii="Arial" w:eastAsia="Times New Roman" w:hAnsi="Arial" w:cs="Arial"/>
          <w:kern w:val="0"/>
          <w14:ligatures w14:val="none"/>
        </w:rPr>
        <w:t>: ________________</w:t>
      </w:r>
      <w:r w:rsidRPr="00DC3B05">
        <w:rPr>
          <w:rFonts w:ascii="Arial" w:eastAsia="Times New Roman" w:hAnsi="Arial" w:cs="Arial"/>
          <w:kern w:val="0"/>
          <w14:ligatures w14:val="none"/>
        </w:rPr>
        <w:br/>
      </w:r>
    </w:p>
    <w:p w14:paraId="1F5D4D05" w14:textId="77777777" w:rsidR="00DC3B05" w:rsidRDefault="00DC3B05" w:rsidP="00DC3B05">
      <w:pPr>
        <w:spacing w:after="0" w:line="240" w:lineRule="auto"/>
        <w:rPr>
          <w:rFonts w:ascii="Arial" w:eastAsia="Times New Roman" w:hAnsi="Arial" w:cs="Arial"/>
          <w:kern w:val="0"/>
          <w14:ligatures w14:val="none"/>
        </w:rPr>
      </w:pPr>
    </w:p>
    <w:p w14:paraId="27A213EB" w14:textId="56D628CD" w:rsidR="00DC3B05" w:rsidRPr="00DC3B05" w:rsidRDefault="00DC3B05" w:rsidP="00DC3B05">
      <w:pPr>
        <w:spacing w:after="0" w:line="240" w:lineRule="auto"/>
        <w:rPr>
          <w:rFonts w:ascii="Arial" w:eastAsia="Times New Roman" w:hAnsi="Arial" w:cs="Arial"/>
          <w:kern w:val="0"/>
          <w14:ligatures w14:val="none"/>
        </w:rPr>
      </w:pPr>
      <w:r w:rsidRPr="00DC3B05">
        <w:rPr>
          <w:rFonts w:ascii="Arial" w:eastAsia="Times New Roman" w:hAnsi="Arial" w:cs="Arial"/>
          <w:kern w:val="0"/>
          <w14:ligatures w14:val="none"/>
        </w:rPr>
        <w:t>Signature (Receiving Party): _________________</w:t>
      </w:r>
      <w:r>
        <w:rPr>
          <w:rFonts w:ascii="Arial" w:eastAsia="Times New Roman" w:hAnsi="Arial" w:cs="Arial"/>
          <w:kern w:val="0"/>
          <w14:ligatures w14:val="none"/>
        </w:rPr>
        <w:t>__</w:t>
      </w:r>
      <w:r w:rsidRPr="00DC3B05">
        <w:rPr>
          <w:rFonts w:ascii="Arial" w:eastAsia="Times New Roman" w:hAnsi="Arial" w:cs="Arial"/>
          <w:kern w:val="0"/>
          <w14:ligatures w14:val="none"/>
        </w:rPr>
        <w:t>_________</w:t>
      </w:r>
      <w:proofErr w:type="gramStart"/>
      <w:r w:rsidRPr="00DC3B05">
        <w:rPr>
          <w:rFonts w:ascii="Arial" w:eastAsia="Times New Roman" w:hAnsi="Arial" w:cs="Arial"/>
          <w:kern w:val="0"/>
          <w14:ligatures w14:val="none"/>
        </w:rPr>
        <w:t>_</w:t>
      </w:r>
      <w:r>
        <w:rPr>
          <w:rFonts w:ascii="Arial" w:eastAsia="Times New Roman" w:hAnsi="Arial" w:cs="Arial"/>
          <w:kern w:val="0"/>
          <w14:ligatures w14:val="none"/>
        </w:rPr>
        <w:t xml:space="preserve">  Date</w:t>
      </w:r>
      <w:proofErr w:type="gramEnd"/>
      <w:r>
        <w:rPr>
          <w:rFonts w:ascii="Arial" w:eastAsia="Times New Roman" w:hAnsi="Arial" w:cs="Arial"/>
          <w:kern w:val="0"/>
          <w14:ligatures w14:val="none"/>
        </w:rPr>
        <w:t>: ________________</w:t>
      </w:r>
    </w:p>
    <w:p w14:paraId="0DDE038E" w14:textId="77777777" w:rsidR="00DC3B05" w:rsidRDefault="00DC3B05"/>
    <w:sectPr w:rsidR="00DC3B05" w:rsidSect="00DC3B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55E"/>
    <w:multiLevelType w:val="multilevel"/>
    <w:tmpl w:val="E3EC65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0375C2"/>
    <w:multiLevelType w:val="multilevel"/>
    <w:tmpl w:val="EC2CDB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FE60B56"/>
    <w:multiLevelType w:val="multilevel"/>
    <w:tmpl w:val="313887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7D660B"/>
    <w:multiLevelType w:val="multilevel"/>
    <w:tmpl w:val="F210FD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7ED21F64"/>
    <w:multiLevelType w:val="multilevel"/>
    <w:tmpl w:val="D34EE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9435422">
    <w:abstractNumId w:val="4"/>
  </w:num>
  <w:num w:numId="2" w16cid:durableId="1783260466">
    <w:abstractNumId w:val="1"/>
  </w:num>
  <w:num w:numId="3" w16cid:durableId="1308317623">
    <w:abstractNumId w:val="0"/>
  </w:num>
  <w:num w:numId="4" w16cid:durableId="617300964">
    <w:abstractNumId w:val="3"/>
  </w:num>
  <w:num w:numId="5" w16cid:durableId="1152521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05"/>
    <w:rsid w:val="00DC3B05"/>
    <w:rsid w:val="00F3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B458"/>
  <w15:chartTrackingRefBased/>
  <w15:docId w15:val="{517A8488-3087-46FA-B184-F3E38DC2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B05"/>
    <w:rPr>
      <w:rFonts w:eastAsiaTheme="majorEastAsia" w:cstheme="majorBidi"/>
      <w:color w:val="272727" w:themeColor="text1" w:themeTint="D8"/>
    </w:rPr>
  </w:style>
  <w:style w:type="paragraph" w:styleId="Title">
    <w:name w:val="Title"/>
    <w:basedOn w:val="Normal"/>
    <w:next w:val="Normal"/>
    <w:link w:val="TitleChar"/>
    <w:uiPriority w:val="10"/>
    <w:qFormat/>
    <w:rsid w:val="00DC3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B05"/>
    <w:pPr>
      <w:spacing w:before="160"/>
      <w:jc w:val="center"/>
    </w:pPr>
    <w:rPr>
      <w:i/>
      <w:iCs/>
      <w:color w:val="404040" w:themeColor="text1" w:themeTint="BF"/>
    </w:rPr>
  </w:style>
  <w:style w:type="character" w:customStyle="1" w:styleId="QuoteChar">
    <w:name w:val="Quote Char"/>
    <w:basedOn w:val="DefaultParagraphFont"/>
    <w:link w:val="Quote"/>
    <w:uiPriority w:val="29"/>
    <w:rsid w:val="00DC3B05"/>
    <w:rPr>
      <w:i/>
      <w:iCs/>
      <w:color w:val="404040" w:themeColor="text1" w:themeTint="BF"/>
    </w:rPr>
  </w:style>
  <w:style w:type="paragraph" w:styleId="ListParagraph">
    <w:name w:val="List Paragraph"/>
    <w:basedOn w:val="Normal"/>
    <w:uiPriority w:val="34"/>
    <w:qFormat/>
    <w:rsid w:val="00DC3B05"/>
    <w:pPr>
      <w:ind w:left="720"/>
      <w:contextualSpacing/>
    </w:pPr>
  </w:style>
  <w:style w:type="character" w:styleId="IntenseEmphasis">
    <w:name w:val="Intense Emphasis"/>
    <w:basedOn w:val="DefaultParagraphFont"/>
    <w:uiPriority w:val="21"/>
    <w:qFormat/>
    <w:rsid w:val="00DC3B05"/>
    <w:rPr>
      <w:i/>
      <w:iCs/>
      <w:color w:val="0F4761" w:themeColor="accent1" w:themeShade="BF"/>
    </w:rPr>
  </w:style>
  <w:style w:type="paragraph" w:styleId="IntenseQuote">
    <w:name w:val="Intense Quote"/>
    <w:basedOn w:val="Normal"/>
    <w:next w:val="Normal"/>
    <w:link w:val="IntenseQuoteChar"/>
    <w:uiPriority w:val="30"/>
    <w:qFormat/>
    <w:rsid w:val="00DC3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B05"/>
    <w:rPr>
      <w:i/>
      <w:iCs/>
      <w:color w:val="0F4761" w:themeColor="accent1" w:themeShade="BF"/>
    </w:rPr>
  </w:style>
  <w:style w:type="character" w:styleId="IntenseReference">
    <w:name w:val="Intense Reference"/>
    <w:basedOn w:val="DefaultParagraphFont"/>
    <w:uiPriority w:val="32"/>
    <w:qFormat/>
    <w:rsid w:val="00DC3B05"/>
    <w:rPr>
      <w:b/>
      <w:bCs/>
      <w:smallCaps/>
      <w:color w:val="0F4761" w:themeColor="accent1" w:themeShade="BF"/>
      <w:spacing w:val="5"/>
    </w:rPr>
  </w:style>
  <w:style w:type="character" w:styleId="Strong">
    <w:name w:val="Strong"/>
    <w:basedOn w:val="DefaultParagraphFont"/>
    <w:uiPriority w:val="22"/>
    <w:qFormat/>
    <w:rsid w:val="00DC3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Willliam Edwards</dc:creator>
  <cp:keywords/>
  <dc:description/>
  <cp:lastModifiedBy>Willliam Edwards</cp:lastModifiedBy>
  <cp:revision>1</cp:revision>
  <dcterms:created xsi:type="dcterms:W3CDTF">2026-05-10T23:47:00Z</dcterms:created>
  <dcterms:modified xsi:type="dcterms:W3CDTF">2026-05-10T23:55:00Z</dcterms:modified>
</cp:coreProperties>
</file>